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E4BD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Сведения</w:t>
      </w:r>
    </w:p>
    <w:p w14:paraId="004EF03E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о заседаниях комиссии по противодействию коррупции и урегулированию</w:t>
      </w:r>
    </w:p>
    <w:p w14:paraId="6F633C3C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4D0AAF1A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69"/>
        <w:gridCol w:w="4683"/>
        <w:gridCol w:w="3950"/>
      </w:tblGrid>
      <w:tr w:rsidR="00310432" w:rsidRPr="00310432" w14:paraId="4B175A29" w14:textId="77777777" w:rsidTr="004864C0">
        <w:tc>
          <w:tcPr>
            <w:tcW w:w="2093" w:type="dxa"/>
          </w:tcPr>
          <w:p w14:paraId="2DEC507D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4819" w:type="dxa"/>
          </w:tcPr>
          <w:p w14:paraId="5DD88F4B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019" w:type="dxa"/>
          </w:tcPr>
          <w:p w14:paraId="57FE1FD0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Решение</w:t>
            </w:r>
          </w:p>
        </w:tc>
      </w:tr>
      <w:tr w:rsidR="00310432" w:rsidRPr="00310432" w14:paraId="57BF3E3D" w14:textId="77777777" w:rsidTr="004864C0">
        <w:tc>
          <w:tcPr>
            <w:tcW w:w="2093" w:type="dxa"/>
          </w:tcPr>
          <w:p w14:paraId="59EAAA70" w14:textId="77777777" w:rsidR="00310432" w:rsidRPr="00310432" w:rsidRDefault="00EC3947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2</w:t>
            </w:r>
            <w:r w:rsidR="0040310D">
              <w:rPr>
                <w:rStyle w:val="1"/>
                <w:rFonts w:eastAsia="Courier New"/>
                <w:sz w:val="28"/>
                <w:szCs w:val="28"/>
              </w:rPr>
              <w:t>8.03.2022</w:t>
            </w:r>
            <w:r w:rsidR="00AB4D8E">
              <w:rPr>
                <w:rStyle w:val="1"/>
                <w:rFonts w:eastAsia="Courier New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14:paraId="1A9978D6" w14:textId="77777777" w:rsidR="00310432" w:rsidRPr="00310432" w:rsidRDefault="004864C0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Рассмотрение итогов работы лица, ответственного за профилактику коррупционных и иных нарушений во ФГАУ "ИММ" за отчетный период</w:t>
            </w:r>
          </w:p>
        </w:tc>
        <w:tc>
          <w:tcPr>
            <w:tcW w:w="4019" w:type="dxa"/>
          </w:tcPr>
          <w:p w14:paraId="0CBD5DAC" w14:textId="77777777" w:rsidR="00310432" w:rsidRPr="00310432" w:rsidRDefault="004864C0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Работу ответственного за профилактику коррупционных и иных нарушений во ФГАУ "ИММ" за отчетный период признать удовлетворительной</w:t>
            </w:r>
          </w:p>
        </w:tc>
      </w:tr>
      <w:tr w:rsidR="0040310D" w:rsidRPr="00310432" w14:paraId="02E352AD" w14:textId="77777777" w:rsidTr="004864C0">
        <w:tc>
          <w:tcPr>
            <w:tcW w:w="2093" w:type="dxa"/>
          </w:tcPr>
          <w:p w14:paraId="5EC3912F" w14:textId="77777777" w:rsidR="0040310D" w:rsidRDefault="0040310D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29.04.2022г.</w:t>
            </w:r>
          </w:p>
        </w:tc>
        <w:tc>
          <w:tcPr>
            <w:tcW w:w="4819" w:type="dxa"/>
          </w:tcPr>
          <w:p w14:paraId="0FA5AEEA" w14:textId="77777777" w:rsidR="0040310D" w:rsidRDefault="0040310D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1. Рассмотрение заявления </w:t>
            </w:r>
            <w:r w:rsidR="00945747">
              <w:rPr>
                <w:rStyle w:val="1"/>
                <w:rFonts w:eastAsia="Courier New"/>
                <w:sz w:val="28"/>
                <w:szCs w:val="28"/>
              </w:rPr>
              <w:t>работника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о невозможности предоставить сведения о доходах, об имуществе и обязательствах имущественного характера своей супруги за 2021 год.</w:t>
            </w:r>
          </w:p>
          <w:p w14:paraId="6233FDA1" w14:textId="77777777" w:rsidR="00945747" w:rsidRDefault="00945747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14:paraId="7F95F349" w14:textId="77777777" w:rsidR="00945747" w:rsidRDefault="00945747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14:paraId="36A323A4" w14:textId="77777777" w:rsidR="00945747" w:rsidRDefault="00945747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14:paraId="2B9B289D" w14:textId="77777777" w:rsidR="00945747" w:rsidRDefault="00945747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14:paraId="7A71E74C" w14:textId="77777777" w:rsidR="0040310D" w:rsidRDefault="0040310D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2. Рассмотрение итогов декларационной компании за 2021 год, проведенной лицом, ответственным за профилактику коррупционных и иных правонарушений.</w:t>
            </w:r>
          </w:p>
          <w:p w14:paraId="7EC34DC2" w14:textId="77777777" w:rsidR="0040310D" w:rsidRDefault="0040310D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4019" w:type="dxa"/>
          </w:tcPr>
          <w:p w14:paraId="258B151F" w14:textId="4192B242" w:rsidR="0040310D" w:rsidRDefault="0040310D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1.Признать причины </w:t>
            </w:r>
            <w:r w:rsidR="003C7AF9">
              <w:rPr>
                <w:rStyle w:val="1"/>
                <w:rFonts w:eastAsia="Courier New"/>
                <w:sz w:val="28"/>
                <w:szCs w:val="28"/>
              </w:rPr>
              <w:t>н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епредоставления </w:t>
            </w:r>
            <w:r w:rsidR="00945747">
              <w:rPr>
                <w:rStyle w:val="1"/>
                <w:rFonts w:eastAsia="Courier New"/>
                <w:sz w:val="28"/>
                <w:szCs w:val="28"/>
              </w:rPr>
              <w:t>работником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сведений о доходах, об имуществе и обязательствах имущественного характера своей супруги за 2021 объективными и уважительными.</w:t>
            </w:r>
          </w:p>
          <w:p w14:paraId="63B613A9" w14:textId="77777777" w:rsidR="00945747" w:rsidRDefault="00945747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14:paraId="5B1D2C95" w14:textId="77777777" w:rsidR="00945747" w:rsidRDefault="00945747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2. Признать работу лица. ответственного за профилактику коррупционных и иных правонарушений, по проведению декларационной компании за 2021 год удовлетворительной.</w:t>
            </w:r>
          </w:p>
          <w:p w14:paraId="09444971" w14:textId="77777777" w:rsidR="00945747" w:rsidRDefault="00945747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14:paraId="1BC22A74" w14:textId="77777777" w:rsidR="00945747" w:rsidRDefault="00945747" w:rsidP="009457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В рамках следующей декларационной компании рекомендовать работникам ФГАУ "ИММ" при предоставлении заявлений о невозможности предоставить сведения о доходах супруга (супруги), несовершеннолетних детей, предоставлять в том числе документы, подтверждающие принятые ими меры для получения необходимой информации.</w:t>
            </w:r>
          </w:p>
        </w:tc>
      </w:tr>
      <w:tr w:rsidR="00F677E2" w:rsidRPr="00310432" w14:paraId="3542B11B" w14:textId="77777777" w:rsidTr="004864C0">
        <w:tc>
          <w:tcPr>
            <w:tcW w:w="2093" w:type="dxa"/>
          </w:tcPr>
          <w:p w14:paraId="0BB04B03" w14:textId="2D5E9F07" w:rsidR="00F677E2" w:rsidRDefault="00F677E2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25.08.2022г.</w:t>
            </w:r>
          </w:p>
        </w:tc>
        <w:tc>
          <w:tcPr>
            <w:tcW w:w="4819" w:type="dxa"/>
          </w:tcPr>
          <w:p w14:paraId="053A75C1" w14:textId="796436AE" w:rsidR="00F677E2" w:rsidRDefault="00DC05F3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Внесение предложений по </w:t>
            </w:r>
            <w:r>
              <w:rPr>
                <w:rStyle w:val="1"/>
                <w:rFonts w:eastAsia="Courier New"/>
                <w:sz w:val="28"/>
                <w:szCs w:val="28"/>
              </w:rPr>
              <w:lastRenderedPageBreak/>
              <w:t>актуализации</w:t>
            </w:r>
            <w:r w:rsidR="003C7AF9"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="Courier New"/>
                <w:sz w:val="28"/>
                <w:szCs w:val="28"/>
              </w:rPr>
              <w:t>нормативно</w:t>
            </w:r>
            <w:r w:rsidR="000F10FB">
              <w:rPr>
                <w:rStyle w:val="1"/>
                <w:rFonts w:eastAsia="Courier New"/>
                <w:sz w:val="28"/>
                <w:szCs w:val="28"/>
              </w:rPr>
              <w:t xml:space="preserve">й 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правовой базы </w:t>
            </w:r>
            <w:r w:rsidR="000F10FB">
              <w:rPr>
                <w:rStyle w:val="1"/>
                <w:rFonts w:eastAsia="Courier New"/>
                <w:sz w:val="28"/>
                <w:szCs w:val="28"/>
              </w:rPr>
              <w:t xml:space="preserve">учреждения </w:t>
            </w:r>
            <w:r>
              <w:rPr>
                <w:rStyle w:val="1"/>
                <w:rFonts w:eastAsia="Courier New"/>
                <w:sz w:val="28"/>
                <w:szCs w:val="28"/>
              </w:rPr>
              <w:t>в области противодействия коррупции</w:t>
            </w:r>
          </w:p>
        </w:tc>
        <w:tc>
          <w:tcPr>
            <w:tcW w:w="4019" w:type="dxa"/>
          </w:tcPr>
          <w:p w14:paraId="2EC4216A" w14:textId="2E08B0EC" w:rsidR="00F677E2" w:rsidRPr="00DC05F3" w:rsidRDefault="00DC05F3" w:rsidP="00DC05F3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DC05F3">
              <w:rPr>
                <w:rStyle w:val="1"/>
                <w:rFonts w:eastAsia="Courier New"/>
                <w:sz w:val="28"/>
                <w:szCs w:val="28"/>
              </w:rPr>
              <w:lastRenderedPageBreak/>
              <w:t xml:space="preserve">Лицу, ответственному за </w:t>
            </w:r>
            <w:r w:rsidRPr="00DC05F3">
              <w:rPr>
                <w:rStyle w:val="1"/>
                <w:rFonts w:eastAsia="Courier New"/>
                <w:sz w:val="28"/>
                <w:szCs w:val="28"/>
              </w:rPr>
              <w:lastRenderedPageBreak/>
              <w:t xml:space="preserve">профилактику </w:t>
            </w:r>
            <w:r>
              <w:rPr>
                <w:rStyle w:val="1"/>
                <w:rFonts w:eastAsia="Courier New"/>
                <w:sz w:val="28"/>
                <w:szCs w:val="28"/>
              </w:rPr>
              <w:t>коррупционных и ины</w:t>
            </w:r>
            <w:r w:rsidR="00747C27">
              <w:rPr>
                <w:rStyle w:val="1"/>
                <w:rFonts w:eastAsia="Courier New"/>
                <w:sz w:val="28"/>
                <w:szCs w:val="28"/>
              </w:rPr>
              <w:t xml:space="preserve">х правонарушений, </w:t>
            </w:r>
            <w:r w:rsidR="000F10FB">
              <w:rPr>
                <w:rStyle w:val="1"/>
                <w:rFonts w:eastAsia="Courier New"/>
                <w:sz w:val="28"/>
                <w:szCs w:val="28"/>
              </w:rPr>
              <w:t xml:space="preserve">разработать новую редакцию Порядка сообщения директором и работниками ФГАУ «ИММ»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      </w:r>
            <w:r w:rsidR="003C7AF9">
              <w:rPr>
                <w:rStyle w:val="1"/>
                <w:rFonts w:eastAsia="Courier New"/>
                <w:sz w:val="28"/>
                <w:szCs w:val="28"/>
              </w:rPr>
              <w:t xml:space="preserve">ими должностных обязанностей </w:t>
            </w:r>
          </w:p>
        </w:tc>
      </w:tr>
    </w:tbl>
    <w:p w14:paraId="65E7629B" w14:textId="77777777" w:rsidR="00836722" w:rsidRPr="00310432" w:rsidRDefault="00836722" w:rsidP="00310432">
      <w:pPr>
        <w:rPr>
          <w:rStyle w:val="1"/>
          <w:rFonts w:eastAsia="Courier New"/>
          <w:sz w:val="28"/>
          <w:szCs w:val="28"/>
        </w:rPr>
      </w:pPr>
    </w:p>
    <w:sectPr w:rsidR="00836722" w:rsidRPr="00310432" w:rsidSect="00945747">
      <w:headerReference w:type="even" r:id="rId7"/>
      <w:headerReference w:type="default" r:id="rId8"/>
      <w:headerReference w:type="first" r:id="rId9"/>
      <w:type w:val="continuous"/>
      <w:pgSz w:w="11909" w:h="16838"/>
      <w:pgMar w:top="1418" w:right="573" w:bottom="885" w:left="62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049F" w14:textId="77777777" w:rsidR="007935AD" w:rsidRDefault="007935AD" w:rsidP="00051984">
      <w:r>
        <w:separator/>
      </w:r>
    </w:p>
  </w:endnote>
  <w:endnote w:type="continuationSeparator" w:id="0">
    <w:p w14:paraId="3A3003C8" w14:textId="77777777" w:rsidR="007935AD" w:rsidRDefault="007935AD" w:rsidP="000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B125" w14:textId="77777777" w:rsidR="007935AD" w:rsidRDefault="007935AD">
      <w:r>
        <w:separator/>
      </w:r>
    </w:p>
  </w:footnote>
  <w:footnote w:type="continuationSeparator" w:id="0">
    <w:p w14:paraId="54EA5AB5" w14:textId="77777777" w:rsidR="007935AD" w:rsidRDefault="0079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41A8" w14:textId="6B1C47EB" w:rsidR="00D950C6" w:rsidRDefault="001A55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763AB47A" wp14:editId="6F42A762">
              <wp:simplePos x="0" y="0"/>
              <wp:positionH relativeFrom="page">
                <wp:posOffset>3773170</wp:posOffset>
              </wp:positionH>
              <wp:positionV relativeFrom="page">
                <wp:posOffset>259080</wp:posOffset>
              </wp:positionV>
              <wp:extent cx="133985" cy="914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37741" w14:textId="77777777" w:rsidR="00D950C6" w:rsidRDefault="00983AB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="0066131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945747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AB47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97.1pt;margin-top:20.4pt;width:10.55pt;height:7.2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" filled="f" stroked="f">
              <v:textbox style="mso-fit-shape-to-text:t" inset="0,0,0,0">
                <w:txbxContent>
                  <w:p w14:paraId="12237741" w14:textId="77777777" w:rsidR="00D950C6" w:rsidRDefault="00983AB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begin"/>
                    </w:r>
                    <w:r w:rsidR="00661314">
                      <w:rPr>
                        <w:rStyle w:val="a9"/>
                        <w:b/>
                        <w:bCs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separate"/>
                    </w:r>
                    <w:r w:rsidR="00945747">
                      <w:rPr>
                        <w:rStyle w:val="a9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1E9F" w14:textId="41B92D1A" w:rsidR="00D950C6" w:rsidRDefault="001A55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452AB30B" wp14:editId="3D3BFF2D">
              <wp:simplePos x="0" y="0"/>
              <wp:positionH relativeFrom="page">
                <wp:posOffset>3773170</wp:posOffset>
              </wp:positionH>
              <wp:positionV relativeFrom="page">
                <wp:posOffset>259080</wp:posOffset>
              </wp:positionV>
              <wp:extent cx="133985" cy="9144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95FA3" w14:textId="77777777" w:rsidR="00D950C6" w:rsidRDefault="00983AB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="0066131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310432" w:rsidRPr="00310432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AB30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97.1pt;margin-top:20.4pt;width:10.55pt;height:7.2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" filled="f" stroked="f">
              <v:textbox style="mso-fit-shape-to-text:t" inset="0,0,0,0">
                <w:txbxContent>
                  <w:p w14:paraId="7CB95FA3" w14:textId="77777777" w:rsidR="00D950C6" w:rsidRDefault="00983AB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begin"/>
                    </w:r>
                    <w:r w:rsidR="00661314">
                      <w:rPr>
                        <w:rStyle w:val="a9"/>
                        <w:b/>
                        <w:bCs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separate"/>
                    </w:r>
                    <w:r w:rsidR="00310432" w:rsidRPr="00310432">
                      <w:rPr>
                        <w:rStyle w:val="a9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6361" w14:textId="77777777" w:rsidR="00D950C6" w:rsidRDefault="00D950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754"/>
    <w:multiLevelType w:val="multilevel"/>
    <w:tmpl w:val="B14C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BAB"/>
    <w:multiLevelType w:val="multilevel"/>
    <w:tmpl w:val="8C2A9A4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D4B4E"/>
    <w:multiLevelType w:val="multilevel"/>
    <w:tmpl w:val="8E225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70DA5"/>
    <w:multiLevelType w:val="multilevel"/>
    <w:tmpl w:val="3496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288"/>
    <w:multiLevelType w:val="multilevel"/>
    <w:tmpl w:val="9B44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C733F"/>
    <w:multiLevelType w:val="multilevel"/>
    <w:tmpl w:val="28A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A2987"/>
    <w:multiLevelType w:val="multilevel"/>
    <w:tmpl w:val="A04898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760D7"/>
    <w:multiLevelType w:val="multilevel"/>
    <w:tmpl w:val="D806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22909"/>
    <w:multiLevelType w:val="multilevel"/>
    <w:tmpl w:val="E2461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71721"/>
    <w:multiLevelType w:val="multilevel"/>
    <w:tmpl w:val="27FE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06A91"/>
    <w:multiLevelType w:val="multilevel"/>
    <w:tmpl w:val="0C068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E5A1E"/>
    <w:multiLevelType w:val="multilevel"/>
    <w:tmpl w:val="29B6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52BA1"/>
    <w:multiLevelType w:val="multilevel"/>
    <w:tmpl w:val="E146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C6980"/>
    <w:multiLevelType w:val="multilevel"/>
    <w:tmpl w:val="5322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41AD0"/>
    <w:multiLevelType w:val="multilevel"/>
    <w:tmpl w:val="A6CAF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11259"/>
    <w:multiLevelType w:val="multilevel"/>
    <w:tmpl w:val="2F84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F4B1C"/>
    <w:multiLevelType w:val="multilevel"/>
    <w:tmpl w:val="81B0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017757"/>
    <w:multiLevelType w:val="multilevel"/>
    <w:tmpl w:val="273EE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A08F3"/>
    <w:multiLevelType w:val="multilevel"/>
    <w:tmpl w:val="068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B1C41"/>
    <w:multiLevelType w:val="multilevel"/>
    <w:tmpl w:val="1F50A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8868F7"/>
    <w:multiLevelType w:val="hybridMultilevel"/>
    <w:tmpl w:val="9D4E3814"/>
    <w:lvl w:ilvl="0" w:tplc="7AC6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82C6C"/>
    <w:multiLevelType w:val="multilevel"/>
    <w:tmpl w:val="C72A4EA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B109E9"/>
    <w:multiLevelType w:val="multilevel"/>
    <w:tmpl w:val="DFD2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551909"/>
    <w:multiLevelType w:val="multilevel"/>
    <w:tmpl w:val="305A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504C3B"/>
    <w:multiLevelType w:val="multilevel"/>
    <w:tmpl w:val="8344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854CEE"/>
    <w:multiLevelType w:val="multilevel"/>
    <w:tmpl w:val="0A6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B7548E"/>
    <w:multiLevelType w:val="multilevel"/>
    <w:tmpl w:val="35E0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A86EED"/>
    <w:multiLevelType w:val="multilevel"/>
    <w:tmpl w:val="A93042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797237"/>
    <w:multiLevelType w:val="multilevel"/>
    <w:tmpl w:val="D0DC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C06312"/>
    <w:multiLevelType w:val="multilevel"/>
    <w:tmpl w:val="0B9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67216D"/>
    <w:multiLevelType w:val="multilevel"/>
    <w:tmpl w:val="22185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151DF5"/>
    <w:multiLevelType w:val="multilevel"/>
    <w:tmpl w:val="06CE4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705FB3"/>
    <w:multiLevelType w:val="multilevel"/>
    <w:tmpl w:val="65EA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5857512">
    <w:abstractNumId w:val="11"/>
  </w:num>
  <w:num w:numId="2" w16cid:durableId="1690789545">
    <w:abstractNumId w:val="25"/>
  </w:num>
  <w:num w:numId="3" w16cid:durableId="1315987279">
    <w:abstractNumId w:val="23"/>
  </w:num>
  <w:num w:numId="4" w16cid:durableId="1632857653">
    <w:abstractNumId w:val="31"/>
  </w:num>
  <w:num w:numId="5" w16cid:durableId="1695881686">
    <w:abstractNumId w:val="0"/>
  </w:num>
  <w:num w:numId="6" w16cid:durableId="877551642">
    <w:abstractNumId w:val="10"/>
  </w:num>
  <w:num w:numId="7" w16cid:durableId="1594704189">
    <w:abstractNumId w:val="16"/>
  </w:num>
  <w:num w:numId="8" w16cid:durableId="1524051377">
    <w:abstractNumId w:val="7"/>
  </w:num>
  <w:num w:numId="9" w16cid:durableId="2076194334">
    <w:abstractNumId w:val="4"/>
  </w:num>
  <w:num w:numId="10" w16cid:durableId="1840845872">
    <w:abstractNumId w:val="32"/>
  </w:num>
  <w:num w:numId="11" w16cid:durableId="484275765">
    <w:abstractNumId w:val="15"/>
  </w:num>
  <w:num w:numId="12" w16cid:durableId="399640259">
    <w:abstractNumId w:val="26"/>
  </w:num>
  <w:num w:numId="13" w16cid:durableId="887842479">
    <w:abstractNumId w:val="13"/>
  </w:num>
  <w:num w:numId="14" w16cid:durableId="978537934">
    <w:abstractNumId w:val="17"/>
  </w:num>
  <w:num w:numId="15" w16cid:durableId="746926920">
    <w:abstractNumId w:val="30"/>
  </w:num>
  <w:num w:numId="16" w16cid:durableId="70124336">
    <w:abstractNumId w:val="3"/>
  </w:num>
  <w:num w:numId="17" w16cid:durableId="1861041620">
    <w:abstractNumId w:val="5"/>
  </w:num>
  <w:num w:numId="18" w16cid:durableId="1775982174">
    <w:abstractNumId w:val="2"/>
  </w:num>
  <w:num w:numId="19" w16cid:durableId="529732349">
    <w:abstractNumId w:val="24"/>
  </w:num>
  <w:num w:numId="20" w16cid:durableId="1202594844">
    <w:abstractNumId w:val="29"/>
  </w:num>
  <w:num w:numId="21" w16cid:durableId="429130613">
    <w:abstractNumId w:val="22"/>
  </w:num>
  <w:num w:numId="22" w16cid:durableId="1993216854">
    <w:abstractNumId w:val="18"/>
  </w:num>
  <w:num w:numId="23" w16cid:durableId="512113339">
    <w:abstractNumId w:val="9"/>
  </w:num>
  <w:num w:numId="24" w16cid:durableId="1384713263">
    <w:abstractNumId w:val="12"/>
  </w:num>
  <w:num w:numId="25" w16cid:durableId="109595798">
    <w:abstractNumId w:val="19"/>
  </w:num>
  <w:num w:numId="26" w16cid:durableId="144977204">
    <w:abstractNumId w:val="28"/>
  </w:num>
  <w:num w:numId="27" w16cid:durableId="119617083">
    <w:abstractNumId w:val="8"/>
  </w:num>
  <w:num w:numId="28" w16cid:durableId="307638532">
    <w:abstractNumId w:val="6"/>
  </w:num>
  <w:num w:numId="29" w16cid:durableId="931862118">
    <w:abstractNumId w:val="27"/>
  </w:num>
  <w:num w:numId="30" w16cid:durableId="1339699796">
    <w:abstractNumId w:val="1"/>
  </w:num>
  <w:num w:numId="31" w16cid:durableId="1857574469">
    <w:abstractNumId w:val="14"/>
  </w:num>
  <w:num w:numId="32" w16cid:durableId="1828864557">
    <w:abstractNumId w:val="21"/>
  </w:num>
  <w:num w:numId="33" w16cid:durableId="2999229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4"/>
    <w:rsid w:val="00011E28"/>
    <w:rsid w:val="00051984"/>
    <w:rsid w:val="000F10FB"/>
    <w:rsid w:val="001A5505"/>
    <w:rsid w:val="00245368"/>
    <w:rsid w:val="002519C2"/>
    <w:rsid w:val="00251D5A"/>
    <w:rsid w:val="0028686A"/>
    <w:rsid w:val="002A3C3A"/>
    <w:rsid w:val="002D2688"/>
    <w:rsid w:val="00310432"/>
    <w:rsid w:val="00340DC8"/>
    <w:rsid w:val="00366F0C"/>
    <w:rsid w:val="003C7AF9"/>
    <w:rsid w:val="0040310D"/>
    <w:rsid w:val="0045404A"/>
    <w:rsid w:val="00482B31"/>
    <w:rsid w:val="00485A87"/>
    <w:rsid w:val="004864C0"/>
    <w:rsid w:val="004A5A1B"/>
    <w:rsid w:val="004E284F"/>
    <w:rsid w:val="004E450C"/>
    <w:rsid w:val="005415B0"/>
    <w:rsid w:val="00543CF8"/>
    <w:rsid w:val="005A2F6B"/>
    <w:rsid w:val="00661314"/>
    <w:rsid w:val="00683FFA"/>
    <w:rsid w:val="00747C27"/>
    <w:rsid w:val="007935AD"/>
    <w:rsid w:val="00794F1A"/>
    <w:rsid w:val="007D2991"/>
    <w:rsid w:val="008143ED"/>
    <w:rsid w:val="00836722"/>
    <w:rsid w:val="008E7C2C"/>
    <w:rsid w:val="00917EE1"/>
    <w:rsid w:val="00942DCB"/>
    <w:rsid w:val="00945747"/>
    <w:rsid w:val="0095122B"/>
    <w:rsid w:val="00983AB6"/>
    <w:rsid w:val="00A86823"/>
    <w:rsid w:val="00A945C8"/>
    <w:rsid w:val="00AB4D8E"/>
    <w:rsid w:val="00AD7B30"/>
    <w:rsid w:val="00BA129B"/>
    <w:rsid w:val="00BC5BBD"/>
    <w:rsid w:val="00BE2BC5"/>
    <w:rsid w:val="00C3020F"/>
    <w:rsid w:val="00D950C6"/>
    <w:rsid w:val="00DB699D"/>
    <w:rsid w:val="00DC05F3"/>
    <w:rsid w:val="00E045ED"/>
    <w:rsid w:val="00E823D0"/>
    <w:rsid w:val="00EC3947"/>
    <w:rsid w:val="00F20E46"/>
    <w:rsid w:val="00F37EDF"/>
    <w:rsid w:val="00F642D7"/>
    <w:rsid w:val="00F677E2"/>
    <w:rsid w:val="00F95150"/>
    <w:rsid w:val="00FB3AFB"/>
    <w:rsid w:val="00FC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C08CFB"/>
  <w15:docId w15:val="{89F626FA-F361-4823-8854-A989D575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19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984"/>
    <w:rPr>
      <w:color w:val="000080"/>
      <w:u w:val="single"/>
    </w:rPr>
  </w:style>
  <w:style w:type="character" w:customStyle="1" w:styleId="a4">
    <w:name w:val="Сноска_"/>
    <w:basedOn w:val="a0"/>
    <w:link w:val="a5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0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Основной текст + 14 pt;Полужирный"/>
    <w:basedOn w:val="a6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rialNarrow15pt">
    <w:name w:val="Основной текст (5) + Arial Narrow;15 pt"/>
    <w:basedOn w:val="5"/>
    <w:rsid w:val="000519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12pt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0519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8">
    <w:name w:val="Основной текст (8)_"/>
    <w:basedOn w:val="a0"/>
    <w:link w:val="80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BookmanOldStyle26pt">
    <w:name w:val="Основной текст (9) + Bookman Old Style;26 pt;Не полужирный;Курсив"/>
    <w:basedOn w:val="9"/>
    <w:rsid w:val="0005198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913pt">
    <w:name w:val="Основной текст (9) + 13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19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BookmanOldStyle">
    <w:name w:val="Основной текст (10) + Bookman Old Style;Малые прописные"/>
    <w:basedOn w:val="10"/>
    <w:rsid w:val="0005198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4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5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51984"/>
    <w:pPr>
      <w:shd w:val="clear" w:color="auto" w:fill="FFFFFF"/>
      <w:spacing w:line="240" w:lineRule="exact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519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6"/>
    <w:rsid w:val="00051984"/>
    <w:pPr>
      <w:shd w:val="clear" w:color="auto" w:fill="FFFFFF"/>
      <w:spacing w:before="660" w:after="540" w:line="317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051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5198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 (6)"/>
    <w:basedOn w:val="a"/>
    <w:link w:val="60"/>
    <w:rsid w:val="00051984"/>
    <w:pPr>
      <w:shd w:val="clear" w:color="auto" w:fill="FFFFFF"/>
      <w:spacing w:before="300" w:line="317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1984"/>
    <w:pPr>
      <w:shd w:val="clear" w:color="auto" w:fill="FFFFFF"/>
      <w:spacing w:before="30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51984"/>
    <w:pPr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0519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0519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0">
    <w:name w:val="Основной текст (11)"/>
    <w:basedOn w:val="a"/>
    <w:link w:val="11"/>
    <w:rsid w:val="00051984"/>
    <w:pPr>
      <w:shd w:val="clear" w:color="auto" w:fill="FFFFFF"/>
      <w:spacing w:after="300" w:line="163" w:lineRule="exact"/>
      <w:jc w:val="center"/>
    </w:pPr>
    <w:rPr>
      <w:rFonts w:ascii="Franklin Gothic Book" w:eastAsia="Franklin Gothic Book" w:hAnsi="Franklin Gothic Book" w:cs="Franklin Gothic Book"/>
      <w:spacing w:val="10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A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5A1B"/>
    <w:rPr>
      <w:color w:val="000000"/>
    </w:rPr>
  </w:style>
  <w:style w:type="paragraph" w:styleId="ae">
    <w:name w:val="header"/>
    <w:basedOn w:val="a"/>
    <w:link w:val="af"/>
    <w:uiPriority w:val="99"/>
    <w:unhideWhenUsed/>
    <w:rsid w:val="004A5A1B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A5A1B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4A5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5A1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3104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DC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o.gava</cp:lastModifiedBy>
  <cp:revision>4</cp:revision>
  <cp:lastPrinted>2022-09-28T09:25:00Z</cp:lastPrinted>
  <dcterms:created xsi:type="dcterms:W3CDTF">2022-09-28T07:31:00Z</dcterms:created>
  <dcterms:modified xsi:type="dcterms:W3CDTF">2022-09-28T09:28:00Z</dcterms:modified>
</cp:coreProperties>
</file>